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AF5" w:rsidRDefault="003D3AF5">
      <w:pPr>
        <w:rPr>
          <w:lang w:eastAsia="en-IN"/>
        </w:rPr>
      </w:pPr>
    </w:p>
    <w:p w:rsidR="003D3AF5" w:rsidRDefault="00244078">
      <w:r>
        <w:rPr>
          <w:noProof/>
          <w:lang w:eastAsia="en-IN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119380</wp:posOffset>
            </wp:positionV>
            <wp:extent cx="2309495" cy="4997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62" t="-285" r="-62" b="-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95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  <w:r>
        <w:rPr>
          <w:lang w:eastAsia="en-IN"/>
        </w:rPr>
        <w:tab/>
      </w:r>
    </w:p>
    <w:p w:rsidR="003D3AF5" w:rsidRDefault="003D3AF5">
      <w:pPr>
        <w:rPr>
          <w:sz w:val="28"/>
          <w:szCs w:val="28"/>
        </w:rPr>
      </w:pPr>
    </w:p>
    <w:p w:rsidR="003D3AF5" w:rsidRDefault="00244078">
      <w:r>
        <w:rPr>
          <w:rStyle w:val="Strong"/>
          <w:b w:val="0"/>
          <w:bCs w:val="0"/>
          <w:color w:val="000000"/>
          <w:sz w:val="28"/>
          <w:szCs w:val="28"/>
        </w:rPr>
        <w:t>Product Name:</w:t>
      </w:r>
      <w:r>
        <w:rPr>
          <w:rStyle w:val="Strong"/>
          <w:color w:val="000000"/>
          <w:sz w:val="28"/>
          <w:szCs w:val="28"/>
        </w:rPr>
        <w:t xml:space="preserve"> </w:t>
      </w:r>
      <w:r>
        <w:rPr>
          <w:rStyle w:val="Strong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Header bidding plugin</w:t>
      </w:r>
    </w:p>
    <w:p w:rsidR="003D3AF5" w:rsidRDefault="00244078">
      <w:pPr>
        <w:rPr>
          <w:rStyle w:val="Strong"/>
          <w:color w:val="000000"/>
          <w:sz w:val="28"/>
          <w:szCs w:val="28"/>
        </w:rPr>
      </w:pPr>
      <w:r>
        <w:rPr>
          <w:rStyle w:val="Strong"/>
          <w:b w:val="0"/>
          <w:bCs w:val="0"/>
          <w:color w:val="000000"/>
          <w:sz w:val="28"/>
          <w:szCs w:val="28"/>
        </w:rPr>
        <w:t>Version:</w:t>
      </w:r>
      <w:r w:rsidR="0034366D">
        <w:rPr>
          <w:rStyle w:val="Strong"/>
          <w:color w:val="000000"/>
          <w:sz w:val="28"/>
          <w:szCs w:val="28"/>
        </w:rPr>
        <w:t xml:space="preserve"> Revive Ad-server 5.5.2</w:t>
      </w:r>
    </w:p>
    <w:p w:rsidR="0034366D" w:rsidRDefault="0034366D">
      <w:bookmarkStart w:id="0" w:name="_GoBack"/>
      <w:bookmarkEnd w:id="0"/>
    </w:p>
    <w:p w:rsidR="003D3AF5" w:rsidRDefault="003D3AF5">
      <w:pPr>
        <w:rPr>
          <w:sz w:val="28"/>
          <w:szCs w:val="28"/>
        </w:rPr>
      </w:pPr>
    </w:p>
    <w:p w:rsidR="003D3AF5" w:rsidRDefault="00244078">
      <w:pPr>
        <w:spacing w:line="360" w:lineRule="auto"/>
      </w:pPr>
      <w:r>
        <w:rPr>
          <w:b/>
          <w:sz w:val="28"/>
          <w:szCs w:val="28"/>
        </w:rPr>
        <w:t>Installation instructions:</w:t>
      </w:r>
    </w:p>
    <w:p w:rsidR="003D3AF5" w:rsidRDefault="00244078">
      <w:pPr>
        <w:spacing w:line="360" w:lineRule="auto"/>
        <w:ind w:left="360"/>
      </w:pPr>
      <w:r>
        <w:rPr>
          <w:sz w:val="26"/>
          <w:szCs w:val="26"/>
        </w:rPr>
        <w:t>It is recommended to Backup file:</w:t>
      </w:r>
    </w:p>
    <w:p w:rsidR="003D3AF5" w:rsidRDefault="00244078">
      <w:pPr>
        <w:numPr>
          <w:ilvl w:val="0"/>
          <w:numId w:val="2"/>
        </w:numPr>
        <w:spacing w:line="360" w:lineRule="auto"/>
        <w:ind w:left="1080"/>
      </w:pPr>
      <w:r>
        <w:rPr>
          <w:sz w:val="26"/>
          <w:szCs w:val="26"/>
        </w:rPr>
        <w:t>www/admin/zone-edit.php</w:t>
      </w:r>
    </w:p>
    <w:p w:rsidR="003D3AF5" w:rsidRDefault="00244078">
      <w:pPr>
        <w:numPr>
          <w:ilvl w:val="0"/>
          <w:numId w:val="2"/>
        </w:numPr>
        <w:spacing w:line="360" w:lineRule="auto"/>
        <w:ind w:left="1080"/>
      </w:pPr>
      <w:r>
        <w:rPr>
          <w:sz w:val="26"/>
          <w:szCs w:val="26"/>
        </w:rPr>
        <w:t>www/admin/banner-zone.php</w:t>
      </w:r>
    </w:p>
    <w:p w:rsidR="003D3AF5" w:rsidRDefault="00244078">
      <w:pPr>
        <w:numPr>
          <w:ilvl w:val="0"/>
          <w:numId w:val="2"/>
        </w:numPr>
        <w:spacing w:line="360" w:lineRule="auto"/>
        <w:ind w:left="1080"/>
      </w:pPr>
      <w:r>
        <w:rPr>
          <w:sz w:val="26"/>
          <w:szCs w:val="26"/>
        </w:rPr>
        <w:t>www/admin/lib-zones.inc.php</w:t>
      </w:r>
    </w:p>
    <w:p w:rsidR="003D3AF5" w:rsidRDefault="00244078">
      <w:pPr>
        <w:numPr>
          <w:ilvl w:val="0"/>
          <w:numId w:val="2"/>
        </w:numPr>
        <w:spacing w:line="360" w:lineRule="auto"/>
        <w:ind w:left="1080"/>
      </w:pPr>
      <w:r>
        <w:rPr>
          <w:sz w:val="26"/>
          <w:szCs w:val="26"/>
        </w:rPr>
        <w:t>www/delivery/asyncspc.php</w:t>
      </w:r>
    </w:p>
    <w:p w:rsidR="003D3AF5" w:rsidRDefault="00244078">
      <w:pPr>
        <w:numPr>
          <w:ilvl w:val="0"/>
          <w:numId w:val="2"/>
        </w:numPr>
        <w:spacing w:line="360" w:lineRule="auto"/>
        <w:ind w:left="1080"/>
      </w:pPr>
      <w:r>
        <w:rPr>
          <w:sz w:val="26"/>
          <w:szCs w:val="26"/>
        </w:rPr>
        <w:t>lib/max/language/en/default.lang.php</w:t>
      </w:r>
    </w:p>
    <w:p w:rsidR="003D3AF5" w:rsidRDefault="00244078">
      <w:pPr>
        <w:numPr>
          <w:ilvl w:val="0"/>
          <w:numId w:val="2"/>
        </w:numPr>
        <w:spacing w:line="360" w:lineRule="auto"/>
        <w:ind w:left="1080"/>
      </w:pPr>
      <w:r>
        <w:rPr>
          <w:sz w:val="26"/>
          <w:szCs w:val="26"/>
        </w:rPr>
        <w:t>lib/OA/Admin/Option.php</w:t>
      </w:r>
    </w:p>
    <w:p w:rsidR="003D3AF5" w:rsidRDefault="003D3AF5">
      <w:pPr>
        <w:spacing w:line="360" w:lineRule="auto"/>
        <w:ind w:left="720"/>
        <w:rPr>
          <w:sz w:val="26"/>
          <w:szCs w:val="26"/>
        </w:rPr>
      </w:pPr>
    </w:p>
    <w:p w:rsidR="003D3AF5" w:rsidRDefault="00244078">
      <w:r>
        <w:rPr>
          <w:b/>
          <w:bCs/>
          <w:sz w:val="28"/>
          <w:szCs w:val="28"/>
          <w:lang w:eastAsia="en-IN"/>
        </w:rPr>
        <w:t xml:space="preserve">Plugin Installation: </w:t>
      </w:r>
    </w:p>
    <w:p w:rsidR="003D3AF5" w:rsidRDefault="00244078">
      <w:pPr>
        <w:spacing w:before="240" w:line="360" w:lineRule="auto"/>
      </w:pPr>
      <w:r>
        <w:rPr>
          <w:bCs/>
          <w:sz w:val="26"/>
          <w:szCs w:val="26"/>
          <w:lang w:eastAsia="en-IN"/>
        </w:rPr>
        <w:t>Login as Administrator and go to Plugins. Install following plugins. Find the plugins under “Need to Install Plugin”</w:t>
      </w:r>
    </w:p>
    <w:p w:rsidR="003D3AF5" w:rsidRDefault="00244078">
      <w:pPr>
        <w:numPr>
          <w:ilvl w:val="1"/>
          <w:numId w:val="3"/>
        </w:numPr>
        <w:spacing w:line="360" w:lineRule="auto"/>
      </w:pPr>
      <w:r>
        <w:rPr>
          <w:bCs/>
          <w:sz w:val="26"/>
          <w:szCs w:val="26"/>
          <w:lang w:eastAsia="en-IN"/>
        </w:rPr>
        <w:t>H</w:t>
      </w:r>
      <w:r>
        <w:rPr>
          <w:bCs/>
          <w:sz w:val="26"/>
          <w:szCs w:val="26"/>
          <w:lang w:eastAsia="en-IN"/>
        </w:rPr>
        <w:t>bInvocation.zip</w:t>
      </w:r>
    </w:p>
    <w:p w:rsidR="003D3AF5" w:rsidRDefault="00244078">
      <w:pPr>
        <w:numPr>
          <w:ilvl w:val="1"/>
          <w:numId w:val="3"/>
        </w:numPr>
        <w:spacing w:line="360" w:lineRule="auto"/>
      </w:pPr>
      <w:r>
        <w:rPr>
          <w:bCs/>
          <w:sz w:val="26"/>
          <w:szCs w:val="26"/>
          <w:lang w:eastAsia="en-IN"/>
        </w:rPr>
        <w:t>HBReporting.zip</w:t>
      </w:r>
    </w:p>
    <w:p w:rsidR="003D3AF5" w:rsidRDefault="00244078">
      <w:pPr>
        <w:numPr>
          <w:ilvl w:val="1"/>
          <w:numId w:val="3"/>
        </w:numPr>
        <w:spacing w:line="360" w:lineRule="auto"/>
      </w:pPr>
      <w:r>
        <w:rPr>
          <w:bCs/>
          <w:sz w:val="26"/>
          <w:szCs w:val="26"/>
          <w:lang w:eastAsia="en-IN"/>
        </w:rPr>
        <w:t>HbSettings.zip</w:t>
      </w:r>
    </w:p>
    <w:p w:rsidR="003D3AF5" w:rsidRDefault="00244078">
      <w:pPr>
        <w:numPr>
          <w:ilvl w:val="1"/>
          <w:numId w:val="3"/>
        </w:numPr>
        <w:spacing w:line="360" w:lineRule="auto"/>
      </w:pPr>
      <w:r>
        <w:rPr>
          <w:bCs/>
          <w:sz w:val="26"/>
          <w:szCs w:val="26"/>
          <w:lang w:eastAsia="en-IN"/>
        </w:rPr>
        <w:t>VastVideoAds.zip</w:t>
      </w:r>
    </w:p>
    <w:p w:rsidR="003D3AF5" w:rsidRDefault="00244078">
      <w:pPr>
        <w:numPr>
          <w:ilvl w:val="1"/>
          <w:numId w:val="3"/>
        </w:numPr>
        <w:spacing w:line="360" w:lineRule="auto"/>
      </w:pPr>
      <w:r>
        <w:rPr>
          <w:sz w:val="26"/>
          <w:szCs w:val="26"/>
        </w:rPr>
        <w:t>OutstreamAds.zip</w:t>
      </w:r>
    </w:p>
    <w:p w:rsidR="003D3AF5" w:rsidRDefault="003D3AF5"/>
    <w:p w:rsidR="003D3AF5" w:rsidRDefault="003D3AF5">
      <w:pPr>
        <w:spacing w:line="136" w:lineRule="exact"/>
        <w:rPr>
          <w:b/>
          <w:bCs/>
          <w:color w:val="FF0000"/>
          <w:sz w:val="28"/>
          <w:szCs w:val="28"/>
        </w:rPr>
      </w:pPr>
    </w:p>
    <w:p w:rsidR="003D3AF5" w:rsidRDefault="00244078">
      <w:r>
        <w:rPr>
          <w:b/>
          <w:sz w:val="28"/>
          <w:szCs w:val="28"/>
        </w:rPr>
        <w:t>Files Upload:</w:t>
      </w:r>
    </w:p>
    <w:p w:rsidR="003D3AF5" w:rsidRDefault="003D3AF5">
      <w:pPr>
        <w:spacing w:line="360" w:lineRule="auto"/>
        <w:rPr>
          <w:rFonts w:cs="Cambria"/>
          <w:sz w:val="26"/>
          <w:szCs w:val="26"/>
        </w:rPr>
      </w:pPr>
    </w:p>
    <w:p w:rsidR="003D3AF5" w:rsidRDefault="00244078">
      <w:pPr>
        <w:spacing w:line="360" w:lineRule="auto"/>
      </w:pPr>
      <w:r>
        <w:rPr>
          <w:rStyle w:val="syntaxpunctsyntaxpunctqueryend"/>
          <w:bCs/>
          <w:sz w:val="26"/>
          <w:szCs w:val="26"/>
          <w:lang w:val="en"/>
        </w:rPr>
        <w:t>Upload the below mentioned files in the “</w:t>
      </w:r>
      <w:r>
        <w:rPr>
          <w:rStyle w:val="syntaxpunctsyntaxpunctqueryend"/>
          <w:b/>
          <w:bCs/>
          <w:sz w:val="26"/>
          <w:szCs w:val="26"/>
          <w:lang w:val="en"/>
        </w:rPr>
        <w:t>Root</w:t>
      </w:r>
      <w:r>
        <w:rPr>
          <w:rStyle w:val="syntaxpunctsyntaxpunctqueryend"/>
          <w:bCs/>
          <w:sz w:val="26"/>
          <w:szCs w:val="26"/>
          <w:lang w:val="en"/>
        </w:rPr>
        <w:t xml:space="preserve">” path </w:t>
      </w:r>
      <w:r>
        <w:rPr>
          <w:rStyle w:val="syntaxpunctsyntaxpunctqueryend"/>
          <w:bCs/>
          <w:sz w:val="26"/>
          <w:szCs w:val="26"/>
        </w:rPr>
        <w:t>of your Revive: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rStyle w:val="syntaxpunctsyntaxpunctqueryend"/>
          <w:bCs/>
          <w:sz w:val="26"/>
          <w:szCs w:val="26"/>
          <w:lang w:val="en"/>
        </w:rPr>
        <w:t>fc</w:t>
      </w:r>
      <w:r>
        <w:rPr>
          <w:bCs/>
          <w:sz w:val="26"/>
          <w:szCs w:val="26"/>
          <w:lang w:eastAsia="en-IN"/>
        </w:rPr>
        <w:t>.php</w:t>
      </w:r>
    </w:p>
    <w:p w:rsidR="003D3AF5" w:rsidRDefault="00244078">
      <w:pPr>
        <w:spacing w:line="360" w:lineRule="auto"/>
      </w:pPr>
      <w:r>
        <w:rPr>
          <w:rStyle w:val="syntaxpunctsyntaxpunctqueryend"/>
          <w:bCs/>
          <w:sz w:val="26"/>
          <w:szCs w:val="26"/>
          <w:lang w:val="en"/>
        </w:rPr>
        <w:t>Upload the below mentioned files in the “</w:t>
      </w:r>
      <w:r>
        <w:rPr>
          <w:rStyle w:val="syntaxpunctsyntaxpunctqueryend"/>
          <w:b/>
          <w:bCs/>
          <w:sz w:val="26"/>
          <w:szCs w:val="26"/>
          <w:lang w:val="en"/>
        </w:rPr>
        <w:t>www/admin</w:t>
      </w:r>
      <w:r>
        <w:rPr>
          <w:rStyle w:val="syntaxpunctsyntaxpunctqueryend"/>
          <w:bCs/>
          <w:sz w:val="26"/>
          <w:szCs w:val="26"/>
          <w:lang w:val="en"/>
        </w:rPr>
        <w:t xml:space="preserve">” folder </w:t>
      </w:r>
      <w:r>
        <w:rPr>
          <w:rStyle w:val="syntaxpunctsyntaxpunctqueryend"/>
          <w:bCs/>
          <w:sz w:val="26"/>
          <w:szCs w:val="26"/>
        </w:rPr>
        <w:t>of your Revive: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rStyle w:val="syntaxpunctsyntaxpunctqueryend"/>
          <w:bCs/>
          <w:sz w:val="26"/>
          <w:szCs w:val="26"/>
          <w:lang w:val="en"/>
        </w:rPr>
        <w:t>hbcron</w:t>
      </w:r>
      <w:r>
        <w:rPr>
          <w:bCs/>
          <w:sz w:val="26"/>
          <w:szCs w:val="26"/>
          <w:lang w:eastAsia="en-IN"/>
        </w:rPr>
        <w:t>.php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sz w:val="26"/>
          <w:szCs w:val="26"/>
        </w:rPr>
        <w:t>account-settings-redisdatabase.php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sz w:val="26"/>
          <w:szCs w:val="26"/>
        </w:rPr>
        <w:lastRenderedPageBreak/>
        <w:t>banner-zone.php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sz w:val="26"/>
          <w:szCs w:val="26"/>
        </w:rPr>
        <w:t>lib-zones.inc.php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bCs/>
          <w:sz w:val="26"/>
          <w:szCs w:val="26"/>
          <w:lang w:eastAsia="en-IN"/>
        </w:rPr>
        <w:t>zone-edit.php</w:t>
      </w:r>
      <w:r>
        <w:rPr>
          <w:sz w:val="26"/>
          <w:szCs w:val="26"/>
        </w:rPr>
        <w:t xml:space="preserve"> </w:t>
      </w:r>
    </w:p>
    <w:p w:rsidR="003D3AF5" w:rsidRDefault="00244078">
      <w:pPr>
        <w:spacing w:line="360" w:lineRule="auto"/>
      </w:pPr>
      <w:r>
        <w:rPr>
          <w:rStyle w:val="syntaxpunctsyntaxpunctqueryend"/>
          <w:bCs/>
          <w:sz w:val="26"/>
          <w:szCs w:val="26"/>
          <w:lang w:val="en"/>
        </w:rPr>
        <w:t>Upload the below mentioned file in the “</w:t>
      </w:r>
      <w:r>
        <w:rPr>
          <w:rStyle w:val="syntaxpunctsyntaxpunctqueryend"/>
          <w:b/>
          <w:bCs/>
          <w:sz w:val="26"/>
          <w:szCs w:val="26"/>
          <w:lang w:val="en"/>
        </w:rPr>
        <w:t>lib/OA/Admin</w:t>
      </w:r>
      <w:r>
        <w:rPr>
          <w:rStyle w:val="syntaxpunctsyntaxpunctqueryend"/>
          <w:bCs/>
          <w:sz w:val="26"/>
          <w:szCs w:val="26"/>
          <w:lang w:val="en"/>
        </w:rPr>
        <w:t xml:space="preserve">” folder </w:t>
      </w:r>
      <w:r>
        <w:rPr>
          <w:rStyle w:val="syntaxpunctsyntaxpunctqueryend"/>
          <w:bCs/>
          <w:sz w:val="26"/>
          <w:szCs w:val="26"/>
        </w:rPr>
        <w:t>of your Revive:</w:t>
      </w:r>
    </w:p>
    <w:p w:rsidR="003D3AF5" w:rsidRDefault="00244078">
      <w:pPr>
        <w:pStyle w:val="ListParagraph"/>
        <w:numPr>
          <w:ilvl w:val="0"/>
          <w:numId w:val="5"/>
        </w:numPr>
        <w:spacing w:line="360" w:lineRule="auto"/>
      </w:pPr>
      <w:r>
        <w:rPr>
          <w:sz w:val="26"/>
          <w:szCs w:val="26"/>
        </w:rPr>
        <w:t>Option.php</w:t>
      </w:r>
    </w:p>
    <w:p w:rsidR="003D3AF5" w:rsidRDefault="00244078">
      <w:pPr>
        <w:spacing w:line="360" w:lineRule="auto"/>
      </w:pPr>
      <w:r>
        <w:rPr>
          <w:rStyle w:val="syntaxpunctsyntaxpunctqueryend"/>
          <w:bCs/>
          <w:sz w:val="26"/>
          <w:szCs w:val="26"/>
          <w:lang w:val="en"/>
        </w:rPr>
        <w:t>Upload the below mentioned file in the “</w:t>
      </w:r>
      <w:r>
        <w:rPr>
          <w:rStyle w:val="syntaxpunctsyntaxpunctqueryend"/>
          <w:b/>
          <w:bCs/>
          <w:sz w:val="26"/>
          <w:szCs w:val="26"/>
          <w:lang w:val="en"/>
        </w:rPr>
        <w:t>lib/max/language/en</w:t>
      </w:r>
      <w:r>
        <w:rPr>
          <w:rStyle w:val="syntaxpunctsyntaxpunctqueryend"/>
          <w:bCs/>
          <w:sz w:val="26"/>
          <w:szCs w:val="26"/>
          <w:lang w:val="en"/>
        </w:rPr>
        <w:t xml:space="preserve">” folder </w:t>
      </w:r>
      <w:r>
        <w:rPr>
          <w:rStyle w:val="syntaxpunctsyntaxpunctqueryend"/>
          <w:bCs/>
          <w:sz w:val="26"/>
          <w:szCs w:val="26"/>
        </w:rPr>
        <w:t>of your Rev</w:t>
      </w:r>
      <w:r>
        <w:rPr>
          <w:rStyle w:val="syntaxpunctsyntaxpunctqueryend"/>
          <w:bCs/>
          <w:sz w:val="26"/>
          <w:szCs w:val="26"/>
        </w:rPr>
        <w:t>ive:</w:t>
      </w:r>
    </w:p>
    <w:p w:rsidR="003D3AF5" w:rsidRDefault="00244078">
      <w:pPr>
        <w:pStyle w:val="ListParagraph"/>
        <w:numPr>
          <w:ilvl w:val="0"/>
          <w:numId w:val="5"/>
        </w:numPr>
        <w:spacing w:line="360" w:lineRule="auto"/>
      </w:pPr>
      <w:r>
        <w:rPr>
          <w:sz w:val="26"/>
          <w:szCs w:val="26"/>
        </w:rPr>
        <w:t>default.lang</w:t>
      </w:r>
    </w:p>
    <w:p w:rsidR="003D3AF5" w:rsidRDefault="00244078">
      <w:pPr>
        <w:spacing w:line="360" w:lineRule="auto"/>
      </w:pPr>
      <w:r>
        <w:rPr>
          <w:rStyle w:val="syntaxpunctsyntaxpunctqueryend"/>
          <w:bCs/>
          <w:sz w:val="26"/>
          <w:szCs w:val="26"/>
          <w:lang w:val="en"/>
        </w:rPr>
        <w:t>Upload the below mentioned file in the “</w:t>
      </w:r>
      <w:r>
        <w:rPr>
          <w:rStyle w:val="syntaxpunctsyntaxpunctqueryend"/>
          <w:b/>
          <w:bCs/>
          <w:sz w:val="26"/>
          <w:szCs w:val="26"/>
          <w:lang w:val="en"/>
        </w:rPr>
        <w:t>www/delivery</w:t>
      </w:r>
      <w:r>
        <w:rPr>
          <w:rStyle w:val="syntaxpunctsyntaxpunctqueryend"/>
          <w:bCs/>
          <w:sz w:val="26"/>
          <w:szCs w:val="26"/>
          <w:lang w:val="en"/>
        </w:rPr>
        <w:t xml:space="preserve">” folder </w:t>
      </w:r>
      <w:r>
        <w:rPr>
          <w:rStyle w:val="syntaxpunctsyntaxpunctqueryend"/>
          <w:bCs/>
          <w:sz w:val="26"/>
          <w:szCs w:val="26"/>
        </w:rPr>
        <w:t>of your Revive: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rStyle w:val="syntaxpunctsyntaxpunctqueryend"/>
          <w:sz w:val="26"/>
          <w:szCs w:val="26"/>
        </w:rPr>
        <w:t>asyncspc.php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rStyle w:val="syntaxpunctsyntaxpunctqueryend"/>
          <w:sz w:val="26"/>
          <w:szCs w:val="26"/>
        </w:rPr>
        <w:t>headerbid.php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rStyle w:val="syntaxpunctsyntaxpunctqueryend"/>
          <w:bCs/>
          <w:sz w:val="26"/>
          <w:szCs w:val="26"/>
          <w:lang w:val="en"/>
        </w:rPr>
        <w:t>track</w:t>
      </w:r>
      <w:r>
        <w:rPr>
          <w:bCs/>
          <w:sz w:val="26"/>
          <w:szCs w:val="26"/>
          <w:lang w:eastAsia="en-IN"/>
        </w:rPr>
        <w:t>.php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bCs/>
          <w:sz w:val="26"/>
          <w:szCs w:val="26"/>
          <w:lang w:eastAsia="en-IN"/>
        </w:rPr>
        <w:t>prebid.js</w:t>
      </w:r>
    </w:p>
    <w:p w:rsidR="003D3AF5" w:rsidRDefault="00244078">
      <w:pPr>
        <w:spacing w:line="360" w:lineRule="auto"/>
      </w:pPr>
      <w:r>
        <w:rPr>
          <w:rStyle w:val="syntaxpunctsyntaxpunctqueryend"/>
          <w:bCs/>
          <w:sz w:val="26"/>
          <w:szCs w:val="26"/>
          <w:lang w:val="en"/>
        </w:rPr>
        <w:t>Upload the below file in the “</w:t>
      </w:r>
      <w:r>
        <w:rPr>
          <w:rStyle w:val="syntaxpunctsyntaxpunctqueryend"/>
          <w:b/>
          <w:bCs/>
          <w:sz w:val="26"/>
          <w:szCs w:val="26"/>
          <w:lang w:val="en"/>
        </w:rPr>
        <w:t>plugins/invocationTags/oxInvocationTags/</w:t>
      </w:r>
      <w:r>
        <w:rPr>
          <w:rStyle w:val="syntaxpunctsyntaxpunctqueryend"/>
          <w:bCs/>
          <w:sz w:val="26"/>
          <w:szCs w:val="26"/>
          <w:lang w:val="en"/>
        </w:rPr>
        <w:t>” folder after installing the HbInvocation p</w:t>
      </w:r>
      <w:r>
        <w:rPr>
          <w:rStyle w:val="syntaxpunctsyntaxpunctqueryend"/>
          <w:bCs/>
          <w:sz w:val="26"/>
          <w:szCs w:val="26"/>
          <w:lang w:val="en"/>
        </w:rPr>
        <w:t>lugin</w:t>
      </w:r>
    </w:p>
    <w:p w:rsidR="003D3AF5" w:rsidRDefault="00244078">
      <w:pPr>
        <w:numPr>
          <w:ilvl w:val="0"/>
          <w:numId w:val="1"/>
        </w:numPr>
        <w:spacing w:line="360" w:lineRule="auto"/>
      </w:pPr>
      <w:r>
        <w:rPr>
          <w:sz w:val="26"/>
          <w:szCs w:val="26"/>
        </w:rPr>
        <w:t>headerbid.class.php</w:t>
      </w:r>
    </w:p>
    <w:p w:rsidR="003D3AF5" w:rsidRDefault="00244078">
      <w:pPr>
        <w:spacing w:before="240"/>
      </w:pPr>
      <w:r>
        <w:rPr>
          <w:b/>
          <w:sz w:val="28"/>
          <w:szCs w:val="28"/>
        </w:rPr>
        <w:t>Database changes:</w:t>
      </w:r>
    </w:p>
    <w:p w:rsidR="003D3AF5" w:rsidRDefault="00244078">
      <w:pPr>
        <w:numPr>
          <w:ilvl w:val="0"/>
          <w:numId w:val="4"/>
        </w:numPr>
        <w:spacing w:before="240"/>
      </w:pPr>
      <w:r>
        <w:rPr>
          <w:bCs/>
          <w:sz w:val="26"/>
          <w:szCs w:val="26"/>
          <w:lang w:eastAsia="en-IN"/>
        </w:rPr>
        <w:t>Execute Query in SQL.sql file in the revive database</w:t>
      </w:r>
    </w:p>
    <w:p w:rsidR="003D3AF5" w:rsidRDefault="003D3AF5">
      <w:pPr>
        <w:spacing w:before="240"/>
        <w:rPr>
          <w:color w:val="632423"/>
        </w:rPr>
      </w:pPr>
    </w:p>
    <w:p w:rsidR="003D3AF5" w:rsidRDefault="00244078">
      <w:pPr>
        <w:spacing w:before="240"/>
      </w:pPr>
      <w:r>
        <w:rPr>
          <w:b/>
          <w:sz w:val="28"/>
          <w:szCs w:val="28"/>
        </w:rPr>
        <w:t>Redis Config:</w:t>
      </w:r>
    </w:p>
    <w:p w:rsidR="003D3AF5" w:rsidRDefault="00244078">
      <w:pPr>
        <w:pStyle w:val="ListParagraph"/>
        <w:numPr>
          <w:ilvl w:val="0"/>
          <w:numId w:val="5"/>
        </w:numPr>
        <w:spacing w:before="240"/>
      </w:pPr>
      <w:r>
        <w:rPr>
          <w:sz w:val="26"/>
          <w:szCs w:val="26"/>
        </w:rPr>
        <w:t>In the Administrator Account -&gt; Configuration -&gt;Redis Database Settings, configure the redis database details</w:t>
      </w:r>
    </w:p>
    <w:p w:rsidR="003D3AF5" w:rsidRDefault="003D3AF5">
      <w:pPr>
        <w:spacing w:before="240"/>
        <w:rPr>
          <w:color w:val="632423"/>
        </w:rPr>
      </w:pPr>
    </w:p>
    <w:p w:rsidR="003D3AF5" w:rsidRDefault="00244078">
      <w:pPr>
        <w:spacing w:before="240"/>
      </w:pPr>
      <w:r>
        <w:rPr>
          <w:b/>
          <w:sz w:val="28"/>
          <w:szCs w:val="28"/>
        </w:rPr>
        <w:t>Cron Setup:</w:t>
      </w:r>
    </w:p>
    <w:p w:rsidR="003D3AF5" w:rsidRDefault="00244078">
      <w:pPr>
        <w:numPr>
          <w:ilvl w:val="0"/>
          <w:numId w:val="4"/>
        </w:numPr>
        <w:spacing w:before="240"/>
      </w:pPr>
      <w:r>
        <w:rPr>
          <w:bCs/>
          <w:sz w:val="26"/>
          <w:szCs w:val="26"/>
          <w:lang w:eastAsia="en-IN"/>
        </w:rPr>
        <w:t xml:space="preserve">Set the </w:t>
      </w:r>
      <w:r>
        <w:rPr>
          <w:bCs/>
          <w:sz w:val="26"/>
          <w:szCs w:val="26"/>
          <w:lang w:eastAsia="en-IN"/>
        </w:rPr>
        <w:t>{revive_path}/www/admin/hbcron.php</w:t>
      </w:r>
    </w:p>
    <w:p w:rsidR="003D3AF5" w:rsidRDefault="003D3AF5">
      <w:pPr>
        <w:spacing w:before="240"/>
      </w:pPr>
    </w:p>
    <w:p w:rsidR="003D3AF5" w:rsidRDefault="00244078">
      <w:r>
        <w:rPr>
          <w:b/>
          <w:sz w:val="28"/>
          <w:szCs w:val="28"/>
        </w:rPr>
        <w:t>Prebid library download:</w:t>
      </w:r>
    </w:p>
    <w:p w:rsidR="003D3AF5" w:rsidRDefault="00244078">
      <w:pPr>
        <w:numPr>
          <w:ilvl w:val="0"/>
          <w:numId w:val="4"/>
        </w:numPr>
        <w:spacing w:before="240" w:line="360" w:lineRule="auto"/>
      </w:pPr>
      <w:r>
        <w:rPr>
          <w:bCs/>
          <w:sz w:val="26"/>
          <w:szCs w:val="26"/>
          <w:lang w:eastAsia="en-IN"/>
        </w:rPr>
        <w:t xml:space="preserve">Download Prebid bidders from the library - </w:t>
      </w:r>
      <w:hyperlink r:id="rId8">
        <w:r>
          <w:rPr>
            <w:rStyle w:val="InternetLink"/>
            <w:bCs/>
            <w:sz w:val="26"/>
            <w:szCs w:val="26"/>
            <w:lang w:eastAsia="en-IN"/>
          </w:rPr>
          <w:t>https://docs.prebid.org/download.html</w:t>
        </w:r>
      </w:hyperlink>
    </w:p>
    <w:p w:rsidR="003D3AF5" w:rsidRDefault="00244078">
      <w:pPr>
        <w:numPr>
          <w:ilvl w:val="1"/>
          <w:numId w:val="4"/>
        </w:numPr>
        <w:spacing w:line="360" w:lineRule="auto"/>
      </w:pPr>
      <w:r>
        <w:rPr>
          <w:bCs/>
          <w:sz w:val="26"/>
          <w:szCs w:val="26"/>
          <w:lang w:eastAsia="en-IN"/>
        </w:rPr>
        <w:t>Example: check the bidders and modules you want to integr</w:t>
      </w:r>
      <w:r>
        <w:rPr>
          <w:bCs/>
          <w:sz w:val="26"/>
          <w:szCs w:val="26"/>
          <w:lang w:eastAsia="en-IN"/>
        </w:rPr>
        <w:t>ate and download the js and name it as prebid.js and upload in {revive_path}/www/delivery folder</w:t>
      </w:r>
    </w:p>
    <w:sectPr w:rsidR="003D3AF5">
      <w:headerReference w:type="default" r:id="rId9"/>
      <w:pgSz w:w="11906" w:h="16838"/>
      <w:pgMar w:top="1134" w:right="1134" w:bottom="1134" w:left="1134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078" w:rsidRDefault="00244078">
      <w:r>
        <w:separator/>
      </w:r>
    </w:p>
  </w:endnote>
  <w:endnote w:type="continuationSeparator" w:id="0">
    <w:p w:rsidR="00244078" w:rsidRDefault="0024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078" w:rsidRDefault="00244078">
      <w:r>
        <w:separator/>
      </w:r>
    </w:p>
  </w:footnote>
  <w:footnote w:type="continuationSeparator" w:id="0">
    <w:p w:rsidR="00244078" w:rsidRDefault="0024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AF5" w:rsidRDefault="00244078">
    <w:pPr>
      <w:pStyle w:val="Header"/>
      <w:pBdr>
        <w:bottom w:val="single" w:sz="4" w:space="1" w:color="000000"/>
      </w:pBdr>
      <w:jc w:val="right"/>
    </w:pPr>
    <w:r>
      <w:pict>
        <v:shapetype id="shapetype_136" o:spid="_x0000_m2050" coordsize="21600,21600" o:spt="100" adj="10800,,0" path="m@9,l@10,em@11,21600l@12,21600e">
          <v:stroke joinstyle="miter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o:connecttype="segments"/>
          <v:handles>
            <v:h position="@0,center"/>
          </v:handles>
        </v:shapetype>
      </w:pict>
    </w:r>
    <w:r>
      <w:pict>
        <v:shape id="PowerPlusWaterMarkObject97435845" o:spid="_x0000_s2049" type="#shapetype_136" style="position:absolute;left:0;text-align:left;margin-left:0;margin-top:0;width:624.85pt;height:54.2pt;rotation:315;z-index:251658240;mso-position-horizontal:center;mso-position-vertical:center;mso-position-vertical-relative:margin" o:spt="100" adj="10800,,0" path="m@9,l@10,em@11,21600l@12,21600e" fillcolor="#0f243e" stroked="f" strokecolor="#3465a4">
          <v:fill opacity=".5" color2="#f0dbc1" o:detectmouseclick="t" type="solid"/>
          <v:stroke joinstyle="round" endcap="flat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textpathok="t" o:connecttype="segments"/>
          <v:textpath on="t" style="font-family:&quot;Times New Roman&quot;;font-size:1pt" fitshape="t" trim="t" string="Reviveadservermod.com"/>
          <v:handles>
            <v:h position="@0,center"/>
          </v:handles>
          <w10:wrap anchory="margin"/>
        </v:shape>
      </w:pict>
    </w:r>
  </w:p>
  <w:p w:rsidR="003D3AF5" w:rsidRDefault="00244078">
    <w:pPr>
      <w:pStyle w:val="Header"/>
      <w:pBdr>
        <w:bottom w:val="single" w:sz="4" w:space="1" w:color="000000"/>
      </w:pBdr>
      <w:jc w:val="right"/>
    </w:pPr>
    <w:r>
      <w:t>Reviveadservermod.com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77C73"/>
    <w:multiLevelType w:val="multilevel"/>
    <w:tmpl w:val="4C1E685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  <w:sz w:val="26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">
    <w:nsid w:val="312E67CB"/>
    <w:multiLevelType w:val="multilevel"/>
    <w:tmpl w:val="30DE2CE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8FE250F"/>
    <w:multiLevelType w:val="multilevel"/>
    <w:tmpl w:val="AF782D8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sz w:val="26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ymbol" w:hint="default"/>
      </w:rPr>
    </w:lvl>
  </w:abstractNum>
  <w:abstractNum w:abstractNumId="3">
    <w:nsid w:val="6B347738"/>
    <w:multiLevelType w:val="multilevel"/>
    <w:tmpl w:val="DDD27A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b/>
        <w:sz w:val="26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  <w:sz w:val="26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4">
    <w:nsid w:val="6D7604E8"/>
    <w:multiLevelType w:val="multilevel"/>
    <w:tmpl w:val="B0006A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DB57824"/>
    <w:multiLevelType w:val="multilevel"/>
    <w:tmpl w:val="86A028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6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F5"/>
    <w:rsid w:val="00244078"/>
    <w:rsid w:val="0034366D"/>
    <w:rsid w:val="003D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23BA85E8-30E0-4175-A5E2-B118B3F1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948"/>
    <w:pPr>
      <w:widowControl w:val="0"/>
      <w:suppressAutoHyphens/>
    </w:pPr>
    <w:rPr>
      <w:rFonts w:ascii="Times New Roman" w:eastAsia="DejaVu Sans" w:hAnsi="Times New Roman" w:cs="Times New Roman"/>
      <w:kern w:val="2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EA3DAD"/>
    <w:rPr>
      <w:b/>
      <w:bCs/>
    </w:rPr>
  </w:style>
  <w:style w:type="character" w:customStyle="1" w:styleId="syntaxpunctsyntaxpunctqueryend">
    <w:name w:val="syntax_punct syntax_punct_queryend"/>
    <w:basedOn w:val="DefaultParagraphFont"/>
    <w:qFormat/>
    <w:rsid w:val="00EA3DAD"/>
  </w:style>
  <w:style w:type="character" w:customStyle="1" w:styleId="InternetLink">
    <w:name w:val="Internet Link"/>
    <w:rsid w:val="00EA3DAD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qFormat/>
    <w:rsid w:val="00EA3DAD"/>
    <w:rPr>
      <w:rFonts w:ascii="Times New Roman" w:eastAsia="DejaVu Sans" w:hAnsi="Times New Roman" w:cs="Times New Roman"/>
      <w:kern w:val="2"/>
      <w:sz w:val="24"/>
      <w:szCs w:val="24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B37585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Symbol"/>
      <w:sz w:val="26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OpenSymbol"/>
      <w:sz w:val="26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  <w:sz w:val="26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b/>
      <w:sz w:val="26"/>
    </w:rPr>
  </w:style>
  <w:style w:type="character" w:customStyle="1" w:styleId="ListLabel29">
    <w:name w:val="ListLabel 29"/>
    <w:qFormat/>
    <w:rPr>
      <w:rFonts w:cs="OpenSymbol"/>
      <w:sz w:val="26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bCs/>
      <w:sz w:val="26"/>
      <w:szCs w:val="26"/>
      <w:lang w:eastAsia="en-IN"/>
    </w:rPr>
  </w:style>
  <w:style w:type="character" w:customStyle="1" w:styleId="ListLabel41">
    <w:name w:val="ListLabel 41"/>
    <w:qFormat/>
    <w:rPr>
      <w:rFonts w:cs="Symbol"/>
      <w:sz w:val="26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OpenSymbol"/>
      <w:sz w:val="26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  <w:sz w:val="26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  <w:b/>
      <w:sz w:val="26"/>
    </w:rPr>
  </w:style>
  <w:style w:type="character" w:customStyle="1" w:styleId="ListLabel69">
    <w:name w:val="ListLabel 69"/>
    <w:qFormat/>
    <w:rPr>
      <w:rFonts w:cs="OpenSymbol"/>
      <w:sz w:val="26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Wingdings"/>
      <w:sz w:val="26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bCs/>
      <w:sz w:val="26"/>
      <w:szCs w:val="26"/>
      <w:lang w:eastAsia="en-I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HeaderChar"/>
    <w:rsid w:val="00EA3DAD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B46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prebid.org/download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djax</dc:creator>
  <dc:description/>
  <cp:lastModifiedBy>Lenovo</cp:lastModifiedBy>
  <cp:revision>40</cp:revision>
  <dcterms:created xsi:type="dcterms:W3CDTF">2023-08-18T08:00:00Z</dcterms:created>
  <dcterms:modified xsi:type="dcterms:W3CDTF">2025-02-12T09:09:00Z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